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41E8" w14:textId="3105AEB7" w:rsidR="007475BF" w:rsidRDefault="006F6FE0" w:rsidP="007475BF">
      <w:pPr>
        <w:spacing w:after="0" w:line="240" w:lineRule="auto"/>
        <w:jc w:val="right"/>
        <w:rPr>
          <w:color w:val="000000" w:themeColor="text1"/>
        </w:rPr>
      </w:pPr>
      <w:r w:rsidRPr="006F6FE0">
        <w:rPr>
          <w:noProof/>
        </w:rPr>
        <w:drawing>
          <wp:anchor distT="0" distB="0" distL="114300" distR="114300" simplePos="0" relativeHeight="251658240" behindDoc="1" locked="0" layoutInCell="1" allowOverlap="1" wp14:anchorId="04EA4215" wp14:editId="607F372E">
            <wp:simplePos x="0" y="0"/>
            <wp:positionH relativeFrom="margin">
              <wp:align>center</wp:align>
            </wp:positionH>
            <wp:positionV relativeFrom="paragraph">
              <wp:posOffset>-681990</wp:posOffset>
            </wp:positionV>
            <wp:extent cx="1085850" cy="116090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F0DF0" w14:textId="2B386142" w:rsidR="007475BF" w:rsidRDefault="007475BF" w:rsidP="007475BF">
      <w:pPr>
        <w:spacing w:after="0" w:line="240" w:lineRule="auto"/>
        <w:jc w:val="right"/>
        <w:rPr>
          <w:color w:val="000000" w:themeColor="text1"/>
        </w:rPr>
      </w:pPr>
    </w:p>
    <w:p w14:paraId="1B15B117" w14:textId="305F7AFE" w:rsidR="00E753B4" w:rsidRDefault="007E2C83" w:rsidP="007475BF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April</w:t>
      </w:r>
      <w:r w:rsidR="00E753B4">
        <w:rPr>
          <w:color w:val="000000" w:themeColor="text1"/>
        </w:rPr>
        <w:t xml:space="preserve"> </w:t>
      </w:r>
      <w:r w:rsidR="006F6FE0">
        <w:rPr>
          <w:color w:val="000000" w:themeColor="text1"/>
        </w:rPr>
        <w:t>27</w:t>
      </w:r>
      <w:r w:rsidR="00C11808">
        <w:rPr>
          <w:color w:val="000000" w:themeColor="text1"/>
        </w:rPr>
        <w:t>, 20</w:t>
      </w:r>
      <w:r w:rsidR="00294FC2">
        <w:rPr>
          <w:color w:val="000000" w:themeColor="text1"/>
        </w:rPr>
        <w:t>2</w:t>
      </w:r>
      <w:r>
        <w:rPr>
          <w:color w:val="000000" w:themeColor="text1"/>
        </w:rPr>
        <w:t>1</w:t>
      </w:r>
    </w:p>
    <w:p w14:paraId="2A37803F" w14:textId="77777777" w:rsidR="007475BF" w:rsidRDefault="007475BF" w:rsidP="007475BF">
      <w:pPr>
        <w:spacing w:after="0" w:line="240" w:lineRule="auto"/>
        <w:jc w:val="right"/>
        <w:rPr>
          <w:color w:val="000000" w:themeColor="text1"/>
        </w:rPr>
      </w:pPr>
    </w:p>
    <w:p w14:paraId="2E3FAFE7" w14:textId="77777777" w:rsidR="00E753B4" w:rsidRDefault="00E753B4" w:rsidP="007475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Dear Parents,</w:t>
      </w:r>
    </w:p>
    <w:p w14:paraId="5C4C018A" w14:textId="77777777" w:rsidR="007475BF" w:rsidRDefault="007475BF" w:rsidP="007475BF">
      <w:pPr>
        <w:spacing w:after="0" w:line="240" w:lineRule="auto"/>
        <w:rPr>
          <w:color w:val="000000" w:themeColor="text1"/>
        </w:rPr>
      </w:pPr>
    </w:p>
    <w:p w14:paraId="6AE3F60E" w14:textId="2E233909" w:rsidR="00E753B4" w:rsidRDefault="00E753B4" w:rsidP="007475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1:1 ordering portal for your son’s device is now open.  Below is the information you will need to place your order.  All </w:t>
      </w:r>
      <w:r w:rsidR="00D10378">
        <w:rPr>
          <w:color w:val="000000" w:themeColor="text1"/>
        </w:rPr>
        <w:t>8</w:t>
      </w:r>
      <w:r w:rsidR="00D10378" w:rsidRPr="00D10378">
        <w:rPr>
          <w:color w:val="000000" w:themeColor="text1"/>
          <w:vertAlign w:val="superscript"/>
        </w:rPr>
        <w:t>th</w:t>
      </w:r>
      <w:r w:rsidR="00D10378">
        <w:rPr>
          <w:color w:val="000000" w:themeColor="text1"/>
        </w:rPr>
        <w:t xml:space="preserve"> grade students enrolling at</w:t>
      </w:r>
      <w:r w:rsidR="000A3737">
        <w:rPr>
          <w:color w:val="000000" w:themeColor="text1"/>
        </w:rPr>
        <w:t xml:space="preserve"> Covington Catholic for the 20</w:t>
      </w:r>
      <w:r w:rsidR="00294FC2">
        <w:rPr>
          <w:color w:val="000000" w:themeColor="text1"/>
        </w:rPr>
        <w:t>2</w:t>
      </w:r>
      <w:r w:rsidR="00B655C5">
        <w:rPr>
          <w:color w:val="000000" w:themeColor="text1"/>
        </w:rPr>
        <w:t>1</w:t>
      </w:r>
      <w:r w:rsidR="000A3737">
        <w:rPr>
          <w:color w:val="000000" w:themeColor="text1"/>
        </w:rPr>
        <w:t xml:space="preserve"> – 20</w:t>
      </w:r>
      <w:r w:rsidR="00E4270C">
        <w:rPr>
          <w:color w:val="000000" w:themeColor="text1"/>
        </w:rPr>
        <w:t>2</w:t>
      </w:r>
      <w:r w:rsidR="00B655C5">
        <w:rPr>
          <w:color w:val="000000" w:themeColor="text1"/>
        </w:rPr>
        <w:t>2</w:t>
      </w:r>
      <w:r w:rsidR="00D10378">
        <w:rPr>
          <w:color w:val="000000" w:themeColor="text1"/>
        </w:rPr>
        <w:t xml:space="preserve"> school year </w:t>
      </w:r>
      <w:r>
        <w:rPr>
          <w:color w:val="000000" w:themeColor="text1"/>
        </w:rPr>
        <w:t>need to purchase a device.</w:t>
      </w:r>
    </w:p>
    <w:p w14:paraId="466358A4" w14:textId="77777777" w:rsidR="007475BF" w:rsidRDefault="007475BF" w:rsidP="007475BF">
      <w:pPr>
        <w:spacing w:after="0" w:line="240" w:lineRule="auto"/>
        <w:rPr>
          <w:color w:val="000000" w:themeColor="text1"/>
        </w:rPr>
      </w:pPr>
    </w:p>
    <w:p w14:paraId="580E858E" w14:textId="58B486B6" w:rsidR="00A20646" w:rsidRDefault="00E753B4" w:rsidP="007475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All devices must be purchased through our online purchasing portal </w:t>
      </w:r>
      <w:r w:rsidR="004E4AE5">
        <w:rPr>
          <w:color w:val="000000" w:themeColor="text1"/>
        </w:rPr>
        <w:t xml:space="preserve">at </w:t>
      </w:r>
      <w:hyperlink r:id="rId9" w:history="1">
        <w:r w:rsidR="006F6FE0" w:rsidRPr="00DD18E8">
          <w:rPr>
            <w:rStyle w:val="Hyperlink"/>
          </w:rPr>
          <w:t>https://student-ordering.web.app/</w:t>
        </w:r>
      </w:hyperlink>
      <w:r w:rsidR="006F6FE0">
        <w:rPr>
          <w:color w:val="000000" w:themeColor="text1"/>
        </w:rPr>
        <w:t xml:space="preserve"> </w:t>
      </w:r>
    </w:p>
    <w:p w14:paraId="20A0D168" w14:textId="77777777" w:rsidR="006F6FE0" w:rsidRDefault="006F6FE0" w:rsidP="007475BF">
      <w:pPr>
        <w:spacing w:after="0" w:line="240" w:lineRule="auto"/>
        <w:rPr>
          <w:color w:val="000000" w:themeColor="text1"/>
        </w:rPr>
      </w:pPr>
    </w:p>
    <w:p w14:paraId="0B16B657" w14:textId="48E13102" w:rsidR="00F14916" w:rsidRDefault="00B655C5" w:rsidP="007475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Please note that </w:t>
      </w:r>
      <w:r w:rsidR="006E679B">
        <w:rPr>
          <w:color w:val="000000" w:themeColor="text1"/>
        </w:rPr>
        <w:t xml:space="preserve">there is only one option </w:t>
      </w:r>
      <w:r w:rsidR="004E4AE5">
        <w:rPr>
          <w:color w:val="000000" w:themeColor="text1"/>
        </w:rPr>
        <w:t>to purchase. Th</w:t>
      </w:r>
      <w:r>
        <w:rPr>
          <w:color w:val="000000" w:themeColor="text1"/>
        </w:rPr>
        <w:t>e entire package</w:t>
      </w:r>
      <w:r w:rsidR="004E4AE5">
        <w:rPr>
          <w:color w:val="000000" w:themeColor="text1"/>
        </w:rPr>
        <w:t xml:space="preserve"> includes the device, Microsoft </w:t>
      </w:r>
      <w:r w:rsidR="00294FC2">
        <w:rPr>
          <w:color w:val="000000" w:themeColor="text1"/>
        </w:rPr>
        <w:t>O</w:t>
      </w:r>
      <w:r w:rsidR="004E4AE5">
        <w:rPr>
          <w:color w:val="000000" w:themeColor="text1"/>
        </w:rPr>
        <w:t xml:space="preserve">ffice, Dyknow </w:t>
      </w:r>
      <w:r w:rsidR="00A22E30">
        <w:rPr>
          <w:color w:val="000000" w:themeColor="text1"/>
        </w:rPr>
        <w:t>M</w:t>
      </w:r>
      <w:r w:rsidR="004E4AE5">
        <w:rPr>
          <w:color w:val="000000" w:themeColor="text1"/>
        </w:rPr>
        <w:t xml:space="preserve">onitoring </w:t>
      </w:r>
      <w:r w:rsidR="00A22E30">
        <w:rPr>
          <w:color w:val="000000" w:themeColor="text1"/>
        </w:rPr>
        <w:t>S</w:t>
      </w:r>
      <w:r w:rsidR="004E4AE5">
        <w:rPr>
          <w:color w:val="000000" w:themeColor="text1"/>
        </w:rPr>
        <w:t xml:space="preserve">oftware, Trend Antivirus, an extended </w:t>
      </w:r>
      <w:r w:rsidR="00A22E30">
        <w:rPr>
          <w:color w:val="000000" w:themeColor="text1"/>
        </w:rPr>
        <w:t>3-year</w:t>
      </w:r>
      <w:r w:rsidR="004E4AE5">
        <w:rPr>
          <w:color w:val="000000" w:themeColor="text1"/>
        </w:rPr>
        <w:t xml:space="preserve"> warranty, a protective case, and an </w:t>
      </w:r>
      <w:r w:rsidR="00294FC2">
        <w:rPr>
          <w:color w:val="000000" w:themeColor="text1"/>
        </w:rPr>
        <w:t>HP</w:t>
      </w:r>
      <w:r w:rsidR="004E4AE5">
        <w:rPr>
          <w:color w:val="000000" w:themeColor="text1"/>
        </w:rPr>
        <w:t xml:space="preserve"> Stylus.  </w:t>
      </w:r>
      <w:r w:rsidR="00E753B4">
        <w:rPr>
          <w:color w:val="000000" w:themeColor="text1"/>
        </w:rPr>
        <w:t xml:space="preserve">The portal </w:t>
      </w:r>
      <w:r w:rsidR="006B6F89">
        <w:rPr>
          <w:color w:val="000000" w:themeColor="text1"/>
        </w:rPr>
        <w:t xml:space="preserve">is currently open and will remain </w:t>
      </w:r>
      <w:r w:rsidR="00E753B4">
        <w:rPr>
          <w:color w:val="000000" w:themeColor="text1"/>
        </w:rPr>
        <w:t xml:space="preserve">open </w:t>
      </w:r>
      <w:r w:rsidR="00A20646">
        <w:rPr>
          <w:color w:val="000000" w:themeColor="text1"/>
        </w:rPr>
        <w:t>until June 1st</w:t>
      </w:r>
      <w:r w:rsidR="006B6F89">
        <w:t xml:space="preserve">.  To be able to purchase a device through the portal, you must read and accept the </w:t>
      </w:r>
      <w:r w:rsidR="00D10378">
        <w:t>school’s</w:t>
      </w:r>
      <w:r w:rsidR="00E753B4">
        <w:rPr>
          <w:color w:val="000000" w:themeColor="text1"/>
        </w:rPr>
        <w:t xml:space="preserve"> acceptable usage policy</w:t>
      </w:r>
      <w:r w:rsidR="006B6F89">
        <w:rPr>
          <w:color w:val="000000" w:themeColor="text1"/>
        </w:rPr>
        <w:t xml:space="preserve"> before making a purchase</w:t>
      </w:r>
      <w:r w:rsidR="00E753B4">
        <w:rPr>
          <w:color w:val="000000" w:themeColor="text1"/>
        </w:rPr>
        <w:t>.  Devices will be delivered to</w:t>
      </w:r>
      <w:r w:rsidR="004E4AE5">
        <w:rPr>
          <w:color w:val="000000" w:themeColor="text1"/>
        </w:rPr>
        <w:t xml:space="preserve"> Covington Catholic. We </w:t>
      </w:r>
      <w:r w:rsidR="009D5C59">
        <w:rPr>
          <w:color w:val="000000" w:themeColor="text1"/>
        </w:rPr>
        <w:t xml:space="preserve">will update you on picking up the device </w:t>
      </w:r>
      <w:r w:rsidR="009E396C">
        <w:rPr>
          <w:color w:val="000000" w:themeColor="text1"/>
        </w:rPr>
        <w:t xml:space="preserve">when they come in </w:t>
      </w:r>
      <w:r>
        <w:rPr>
          <w:color w:val="000000" w:themeColor="text1"/>
        </w:rPr>
        <w:t xml:space="preserve">and </w:t>
      </w:r>
      <w:r w:rsidR="009D5C59">
        <w:rPr>
          <w:color w:val="000000" w:themeColor="text1"/>
        </w:rPr>
        <w:t>as we get more information.</w:t>
      </w:r>
      <w:r w:rsidR="00F14916">
        <w:rPr>
          <w:color w:val="000000" w:themeColor="text1"/>
        </w:rPr>
        <w:t xml:space="preserve">  If you have any questions, please email the technology team at </w:t>
      </w:r>
      <w:hyperlink r:id="rId10" w:history="1">
        <w:r w:rsidR="00F14916" w:rsidRPr="005D084E">
          <w:rPr>
            <w:rStyle w:val="Hyperlink"/>
          </w:rPr>
          <w:t>support@covcath.org</w:t>
        </w:r>
      </w:hyperlink>
      <w:r w:rsidR="00F14916">
        <w:rPr>
          <w:color w:val="000000" w:themeColor="text1"/>
        </w:rPr>
        <w:t>.</w:t>
      </w:r>
    </w:p>
    <w:p w14:paraId="4CBB6A6F" w14:textId="77777777" w:rsidR="007475BF" w:rsidRDefault="007475BF" w:rsidP="007475BF">
      <w:pPr>
        <w:spacing w:after="0" w:line="240" w:lineRule="auto"/>
        <w:rPr>
          <w:color w:val="000000" w:themeColor="text1"/>
        </w:rPr>
      </w:pPr>
    </w:p>
    <w:p w14:paraId="4CEF110B" w14:textId="4E8C12A1" w:rsidR="00E753B4" w:rsidRDefault="009E396C" w:rsidP="007475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Thank You</w:t>
      </w:r>
      <w:r w:rsidR="00E753B4">
        <w:rPr>
          <w:color w:val="000000" w:themeColor="text1"/>
        </w:rPr>
        <w:t>,</w:t>
      </w:r>
    </w:p>
    <w:p w14:paraId="0A6DC258" w14:textId="77777777" w:rsidR="00E753B4" w:rsidRDefault="00E753B4" w:rsidP="007475BF">
      <w:pPr>
        <w:spacing w:after="0" w:line="240" w:lineRule="auto"/>
        <w:rPr>
          <w:noProof/>
          <w:color w:val="000000" w:themeColor="text1"/>
        </w:rPr>
      </w:pPr>
    </w:p>
    <w:p w14:paraId="2FC55A4C" w14:textId="77777777" w:rsidR="000A3737" w:rsidRDefault="000A3737" w:rsidP="007475BF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1CD82ED" wp14:editId="54249A7C">
            <wp:extent cx="911163" cy="5619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19" cy="5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5F585" w14:textId="77777777" w:rsidR="00593C04" w:rsidRDefault="000A3737" w:rsidP="007475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Jordan Landrum</w:t>
      </w:r>
      <w:r>
        <w:rPr>
          <w:color w:val="000000" w:themeColor="text1"/>
        </w:rPr>
        <w:br/>
        <w:t>IT</w:t>
      </w:r>
      <w:r w:rsidR="00593C04">
        <w:rPr>
          <w:color w:val="000000" w:themeColor="text1"/>
        </w:rPr>
        <w:t xml:space="preserve"> Director</w:t>
      </w:r>
    </w:p>
    <w:p w14:paraId="6848B5F9" w14:textId="77777777" w:rsidR="00E753B4" w:rsidRDefault="00E753B4" w:rsidP="007475BF">
      <w:pPr>
        <w:spacing w:after="0" w:line="240" w:lineRule="auto"/>
        <w:rPr>
          <w:color w:val="000000" w:themeColor="text1"/>
        </w:rPr>
      </w:pPr>
    </w:p>
    <w:p w14:paraId="4879F64F" w14:textId="77777777" w:rsidR="00C11808" w:rsidRDefault="00C11808" w:rsidP="007475BF">
      <w:pPr>
        <w:spacing w:after="0" w:line="240" w:lineRule="auto"/>
        <w:rPr>
          <w:color w:val="000000" w:themeColor="text1"/>
        </w:rPr>
      </w:pPr>
    </w:p>
    <w:p w14:paraId="698B4527" w14:textId="2667EE58" w:rsidR="007E2C83" w:rsidRDefault="00E753B4" w:rsidP="007475BF">
      <w:pPr>
        <w:spacing w:after="0" w:line="240" w:lineRule="auto"/>
      </w:pPr>
      <w:r>
        <w:rPr>
          <w:color w:val="000000" w:themeColor="text1"/>
        </w:rPr>
        <w:t>Ordering Portal Webs</w:t>
      </w:r>
      <w:r w:rsidR="00593C04">
        <w:rPr>
          <w:color w:val="000000" w:themeColor="text1"/>
        </w:rPr>
        <w:t xml:space="preserve">ite: </w:t>
      </w:r>
      <w:hyperlink r:id="rId12" w:history="1">
        <w:r w:rsidR="006F6FE0" w:rsidRPr="00DD18E8">
          <w:rPr>
            <w:rStyle w:val="Hyperlink"/>
          </w:rPr>
          <w:t>https://student-ordering.web.app/</w:t>
        </w:r>
      </w:hyperlink>
      <w:r w:rsidR="006F6FE0">
        <w:rPr>
          <w:color w:val="000000" w:themeColor="text1"/>
        </w:rPr>
        <w:t xml:space="preserve"> </w:t>
      </w:r>
    </w:p>
    <w:p w14:paraId="1C68357A" w14:textId="77777777" w:rsidR="007475BF" w:rsidRDefault="007475BF" w:rsidP="007475BF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6382" w:type="dxa"/>
        <w:tblInd w:w="933" w:type="dxa"/>
        <w:tblLook w:val="04A0" w:firstRow="1" w:lastRow="0" w:firstColumn="1" w:lastColumn="0" w:noHBand="0" w:noVBand="1"/>
      </w:tblPr>
      <w:tblGrid>
        <w:gridCol w:w="3191"/>
        <w:gridCol w:w="3191"/>
      </w:tblGrid>
      <w:tr w:rsidR="00E753B4" w14:paraId="4B67059C" w14:textId="77777777" w:rsidTr="009D5C59">
        <w:trPr>
          <w:trHeight w:val="369"/>
        </w:trPr>
        <w:tc>
          <w:tcPr>
            <w:tcW w:w="3191" w:type="dxa"/>
          </w:tcPr>
          <w:p w14:paraId="64D841E4" w14:textId="37886767" w:rsidR="00E753B4" w:rsidRDefault="003B42BF" w:rsidP="007475BF">
            <w:r>
              <w:t>Student Name</w:t>
            </w:r>
          </w:p>
        </w:tc>
        <w:tc>
          <w:tcPr>
            <w:tcW w:w="3191" w:type="dxa"/>
          </w:tcPr>
          <w:p w14:paraId="5764A6FC" w14:textId="0310DB8F" w:rsidR="00E753B4" w:rsidRDefault="00E753B4" w:rsidP="007475BF"/>
        </w:tc>
      </w:tr>
      <w:tr w:rsidR="00E753B4" w14:paraId="6003D380" w14:textId="77777777" w:rsidTr="009D5C59">
        <w:trPr>
          <w:trHeight w:val="359"/>
        </w:trPr>
        <w:tc>
          <w:tcPr>
            <w:tcW w:w="3191" w:type="dxa"/>
          </w:tcPr>
          <w:p w14:paraId="4A4F195F" w14:textId="5F8D194F" w:rsidR="00E753B4" w:rsidRDefault="006F6FE0" w:rsidP="007475BF">
            <w:r>
              <w:t>Login</w:t>
            </w:r>
            <w:r w:rsidR="003B42BF">
              <w:t xml:space="preserve"> Code</w:t>
            </w:r>
          </w:p>
        </w:tc>
        <w:tc>
          <w:tcPr>
            <w:tcW w:w="3191" w:type="dxa"/>
          </w:tcPr>
          <w:p w14:paraId="578D3A56" w14:textId="4545E36E" w:rsidR="00E753B4" w:rsidRDefault="00E753B4" w:rsidP="007475BF"/>
        </w:tc>
      </w:tr>
      <w:tr w:rsidR="00E753B4" w14:paraId="1CEE2AFA" w14:textId="77777777" w:rsidTr="009D5C59">
        <w:trPr>
          <w:trHeight w:val="369"/>
        </w:trPr>
        <w:tc>
          <w:tcPr>
            <w:tcW w:w="3191" w:type="dxa"/>
          </w:tcPr>
          <w:p w14:paraId="0DD5C2AD" w14:textId="7F951A6E" w:rsidR="00E753B4" w:rsidRDefault="00E753B4" w:rsidP="007475BF"/>
        </w:tc>
        <w:tc>
          <w:tcPr>
            <w:tcW w:w="3191" w:type="dxa"/>
          </w:tcPr>
          <w:p w14:paraId="5C9A0CE9" w14:textId="2718DAF8" w:rsidR="00E753B4" w:rsidRDefault="00E753B4" w:rsidP="007475BF"/>
        </w:tc>
      </w:tr>
    </w:tbl>
    <w:p w14:paraId="77F3749C" w14:textId="46D0AF0D" w:rsidR="00203105" w:rsidRDefault="00203105" w:rsidP="007475BF">
      <w:pPr>
        <w:spacing w:after="0" w:line="240" w:lineRule="auto"/>
      </w:pPr>
    </w:p>
    <w:p w14:paraId="4ED8578B" w14:textId="02FC41D5" w:rsidR="006E679B" w:rsidRDefault="006E679B" w:rsidP="007475BF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</w:p>
    <w:p w14:paraId="2ED8C2AA" w14:textId="77777777" w:rsidR="006E679B" w:rsidRDefault="006E679B" w:rsidP="00203105">
      <w:pPr>
        <w:jc w:val="center"/>
      </w:pPr>
    </w:p>
    <w:p w14:paraId="31D1361A" w14:textId="0B74D055" w:rsidR="006E679B" w:rsidRDefault="006E679B" w:rsidP="00203105">
      <w:pPr>
        <w:jc w:val="center"/>
      </w:pPr>
    </w:p>
    <w:p w14:paraId="1B690095" w14:textId="77777777" w:rsidR="006F6FE0" w:rsidRDefault="006F6FE0" w:rsidP="00203105">
      <w:pPr>
        <w:jc w:val="center"/>
      </w:pPr>
    </w:p>
    <w:p w14:paraId="462D47C6" w14:textId="77777777" w:rsidR="006E679B" w:rsidRDefault="006E679B" w:rsidP="00203105">
      <w:pPr>
        <w:jc w:val="center"/>
      </w:pPr>
    </w:p>
    <w:p w14:paraId="66721363" w14:textId="77777777" w:rsidR="006E679B" w:rsidRDefault="006E679B" w:rsidP="006E679B"/>
    <w:p w14:paraId="4000EC51" w14:textId="26481458" w:rsidR="00203105" w:rsidRDefault="005663FA" w:rsidP="006F6FE0">
      <w:pPr>
        <w:jc w:val="center"/>
      </w:pPr>
      <w:r>
        <w:t>Student Laptop Information</w:t>
      </w:r>
    </w:p>
    <w:p w14:paraId="7E76C5D9" w14:textId="77777777" w:rsidR="00203105" w:rsidRDefault="00203105" w:rsidP="00203105">
      <w:pPr>
        <w:rPr>
          <w:b/>
        </w:rPr>
      </w:pPr>
    </w:p>
    <w:p w14:paraId="2D9121A6" w14:textId="08650184" w:rsidR="00203105" w:rsidRDefault="00203105" w:rsidP="00203105">
      <w:r>
        <w:rPr>
          <w:b/>
        </w:rPr>
        <w:t>The Tablet</w:t>
      </w:r>
      <w:r>
        <w:t xml:space="preserve">: </w:t>
      </w:r>
      <w:r w:rsidR="00294FC2">
        <w:rPr>
          <w:rFonts w:ascii="Calibri,Bold" w:hAnsi="Calibri,Bold" w:cs="Calibri,Bold"/>
          <w:b/>
          <w:bCs/>
          <w:szCs w:val="20"/>
        </w:rPr>
        <w:t>HP X360</w:t>
      </w:r>
    </w:p>
    <w:p w14:paraId="33C4B50C" w14:textId="68DE437B" w:rsidR="00203105" w:rsidRDefault="00203105" w:rsidP="00203105">
      <w:r>
        <w:rPr>
          <w:b/>
        </w:rPr>
        <w:t>Cost</w:t>
      </w:r>
      <w:r>
        <w:t xml:space="preserve">:  The total cost of the device is </w:t>
      </w:r>
      <w:r>
        <w:rPr>
          <w:b/>
        </w:rPr>
        <w:t>$1</w:t>
      </w:r>
      <w:r w:rsidR="00294FC2">
        <w:rPr>
          <w:b/>
        </w:rPr>
        <w:t>489</w:t>
      </w:r>
      <w:r>
        <w:rPr>
          <w:b/>
        </w:rPr>
        <w:t>.00</w:t>
      </w:r>
      <w:r>
        <w:t>.</w:t>
      </w:r>
    </w:p>
    <w:p w14:paraId="1C625BBD" w14:textId="07CE99B0" w:rsidR="00203105" w:rsidRDefault="00203105" w:rsidP="00203105">
      <w:r>
        <w:rPr>
          <w:b/>
        </w:rPr>
        <w:t>What comes with the Device</w:t>
      </w:r>
      <w:r>
        <w:t xml:space="preserve">: Microsoft Office, Dyknow- monitoring software, Trend </w:t>
      </w:r>
      <w:r w:rsidR="00B655C5">
        <w:t>Antivirus</w:t>
      </w:r>
      <w:r>
        <w:t xml:space="preserve">, Extended </w:t>
      </w:r>
      <w:r w:rsidR="00B655C5">
        <w:t>3-year</w:t>
      </w:r>
      <w:r>
        <w:t xml:space="preserve"> warranty, Protective Case, </w:t>
      </w:r>
      <w:r w:rsidR="00B655C5">
        <w:t xml:space="preserve">and </w:t>
      </w:r>
      <w:r>
        <w:t>Stylus</w:t>
      </w:r>
      <w:r w:rsidR="007E2C83">
        <w:t>.</w:t>
      </w:r>
      <w:r w:rsidR="00B655C5">
        <w:t xml:space="preserve">  All programs will remain installed as long as the student is enrolled at CCH.</w:t>
      </w:r>
    </w:p>
    <w:p w14:paraId="046614FD" w14:textId="162BC696" w:rsidR="00203105" w:rsidRDefault="00203105" w:rsidP="00203105">
      <w:pPr>
        <w:rPr>
          <w:color w:val="000000" w:themeColor="text1"/>
        </w:rPr>
      </w:pPr>
      <w:r>
        <w:rPr>
          <w:b/>
        </w:rPr>
        <w:t>Ordering</w:t>
      </w:r>
      <w:r>
        <w:t xml:space="preserve">: The website for ordering tablets will be open </w:t>
      </w:r>
      <w:r w:rsidR="00E90C16">
        <w:t xml:space="preserve">until </w:t>
      </w:r>
      <w:r w:rsidR="005663FA">
        <w:t>June</w:t>
      </w:r>
      <w:r>
        <w:t xml:space="preserve"> </w:t>
      </w:r>
      <w:r w:rsidR="005663FA">
        <w:t>1</w:t>
      </w:r>
      <w:r w:rsidR="005663FA" w:rsidRPr="00B655C5">
        <w:rPr>
          <w:vertAlign w:val="superscript"/>
        </w:rPr>
        <w:t>st</w:t>
      </w:r>
      <w:r w:rsidR="00B655C5">
        <w:t>.</w:t>
      </w:r>
    </w:p>
    <w:p w14:paraId="5B3FF1A5" w14:textId="1CC46C04" w:rsidR="00203105" w:rsidRDefault="00203105" w:rsidP="00203105">
      <w:r>
        <w:rPr>
          <w:b/>
        </w:rPr>
        <w:t>Student Cod</w:t>
      </w:r>
      <w:r w:rsidR="00294FC2">
        <w:rPr>
          <w:b/>
        </w:rPr>
        <w:t>e</w:t>
      </w:r>
      <w:r>
        <w:t xml:space="preserve">: Letters </w:t>
      </w:r>
      <w:r w:rsidR="00B655C5">
        <w:t>will</w:t>
      </w:r>
      <w:r>
        <w:t xml:space="preserve"> be </w:t>
      </w:r>
      <w:r w:rsidR="0037451F">
        <w:t>mailed</w:t>
      </w:r>
      <w:r>
        <w:t xml:space="preserve"> </w:t>
      </w:r>
      <w:r w:rsidR="00B655C5">
        <w:t xml:space="preserve">beginning </w:t>
      </w:r>
      <w:r w:rsidR="0037451F">
        <w:t xml:space="preserve">on </w:t>
      </w:r>
      <w:r w:rsidR="007E2C83">
        <w:t>April</w:t>
      </w:r>
      <w:r w:rsidR="0037451F">
        <w:t xml:space="preserve"> </w:t>
      </w:r>
      <w:r w:rsidR="006F6FE0">
        <w:t>27th</w:t>
      </w:r>
      <w:r>
        <w:t xml:space="preserve"> with Student </w:t>
      </w:r>
      <w:r w:rsidR="006F6FE0">
        <w:t xml:space="preserve">Login </w:t>
      </w:r>
      <w:r>
        <w:t>Code</w:t>
      </w:r>
      <w:r w:rsidR="00B655C5">
        <w:t>s</w:t>
      </w:r>
      <w:r w:rsidR="006F6FE0">
        <w:t>.</w:t>
      </w:r>
    </w:p>
    <w:p w14:paraId="3F262893" w14:textId="00D8EA22" w:rsidR="00203105" w:rsidRDefault="00203105" w:rsidP="00203105">
      <w:r>
        <w:rPr>
          <w:b/>
        </w:rPr>
        <w:t>Pickup</w:t>
      </w:r>
      <w:r w:rsidR="00294FC2">
        <w:rPr>
          <w:b/>
        </w:rPr>
        <w:t xml:space="preserve"> Dates</w:t>
      </w:r>
      <w:r>
        <w:t xml:space="preserve">: </w:t>
      </w:r>
      <w:r w:rsidR="0037451F">
        <w:rPr>
          <w:color w:val="000000" w:themeColor="text1"/>
        </w:rPr>
        <w:t xml:space="preserve">We will update you on picking up the device when they come in </w:t>
      </w:r>
      <w:r w:rsidR="00B655C5">
        <w:rPr>
          <w:color w:val="000000" w:themeColor="text1"/>
        </w:rPr>
        <w:t xml:space="preserve">and </w:t>
      </w:r>
      <w:r w:rsidR="0037451F">
        <w:rPr>
          <w:color w:val="000000" w:themeColor="text1"/>
        </w:rPr>
        <w:t>as we get more information.</w:t>
      </w:r>
    </w:p>
    <w:p w14:paraId="35EF5CE1" w14:textId="1DE0D6CE" w:rsidR="00203105" w:rsidRDefault="00203105" w:rsidP="00203105">
      <w:r>
        <w:rPr>
          <w:b/>
        </w:rPr>
        <w:t>Broken Devices/Warranty</w:t>
      </w:r>
      <w:r>
        <w:t xml:space="preserve">: You own the warranty. All warranty work will be completed by </w:t>
      </w:r>
      <w:r w:rsidR="00294FC2">
        <w:t>HP</w:t>
      </w:r>
      <w:r>
        <w:t xml:space="preserve">. If the device is damaged or broken, you may stop by the Technology </w:t>
      </w:r>
      <w:r w:rsidR="00B655C5">
        <w:t>O</w:t>
      </w:r>
      <w:r>
        <w:t>ffice</w:t>
      </w:r>
      <w:r w:rsidR="0037451F">
        <w:t xml:space="preserve"> or email us at support@covcath.org</w:t>
      </w:r>
      <w:r>
        <w:t xml:space="preserve"> and </w:t>
      </w:r>
      <w:r w:rsidR="0037451F">
        <w:t xml:space="preserve">get </w:t>
      </w:r>
      <w:r>
        <w:t>written directions. You will be able to go online, submit a case number,</w:t>
      </w:r>
      <w:r w:rsidR="006B02F6">
        <w:t xml:space="preserve"> send your PC away for repairs or</w:t>
      </w:r>
      <w:r w:rsidR="00B655C5">
        <w:t xml:space="preserve"> possibly have HP come to you.</w:t>
      </w:r>
      <w:r>
        <w:t xml:space="preserve"> Covington Catholic </w:t>
      </w:r>
      <w:r w:rsidR="00B655C5">
        <w:t>does not handle</w:t>
      </w:r>
      <w:r>
        <w:t xml:space="preserve"> shipping and receiving of tablets sent out for warranty work.  </w:t>
      </w:r>
    </w:p>
    <w:p w14:paraId="3ACAF689" w14:textId="47631737" w:rsidR="00203105" w:rsidRDefault="00203105" w:rsidP="00203105">
      <w:r>
        <w:rPr>
          <w:b/>
        </w:rPr>
        <w:t>Tuition Assistance</w:t>
      </w:r>
      <w:r>
        <w:t>: Kristi Schwalbach is our Director of Finance. Through the portal, parents will be charged the remaining amount due</w:t>
      </w:r>
      <w:r w:rsidR="0037451F">
        <w:t xml:space="preserve"> by credit card</w:t>
      </w:r>
      <w:r>
        <w:t xml:space="preserve">. </w:t>
      </w:r>
      <w:r w:rsidR="00B655C5">
        <w:t>Mrs. Schwalbach</w:t>
      </w:r>
      <w:r>
        <w:t xml:space="preserve"> has or will be communicating the assistance amount with parents. If you have questions, email </w:t>
      </w:r>
      <w:r w:rsidR="00B655C5">
        <w:t>Mrs. Schwalbach</w:t>
      </w:r>
      <w:r>
        <w:t xml:space="preserve"> </w:t>
      </w:r>
      <w:r w:rsidR="00D3637B">
        <w:t>at</w:t>
      </w:r>
      <w:r>
        <w:t xml:space="preserve"> </w:t>
      </w:r>
      <w:hyperlink r:id="rId13" w:history="1">
        <w:r>
          <w:rPr>
            <w:rStyle w:val="Hyperlink"/>
          </w:rPr>
          <w:t>kschwalbach@covcath.org</w:t>
        </w:r>
      </w:hyperlink>
      <w:r w:rsidR="007E2C83">
        <w:t>.</w:t>
      </w:r>
    </w:p>
    <w:p w14:paraId="1760B499" w14:textId="7B4A4415" w:rsidR="00203105" w:rsidRDefault="00203105" w:rsidP="00203105">
      <w:r>
        <w:rPr>
          <w:b/>
        </w:rPr>
        <w:t>Must Order By Date</w:t>
      </w:r>
      <w:r>
        <w:t xml:space="preserve">: Tablets must be ordered by </w:t>
      </w:r>
      <w:r w:rsidR="006B02F6">
        <w:rPr>
          <w:b/>
          <w:u w:val="single"/>
        </w:rPr>
        <w:t>June</w:t>
      </w:r>
      <w:r>
        <w:rPr>
          <w:b/>
          <w:u w:val="single"/>
        </w:rPr>
        <w:t xml:space="preserve"> </w:t>
      </w:r>
      <w:r w:rsidR="00E90C16">
        <w:rPr>
          <w:b/>
          <w:u w:val="single"/>
        </w:rPr>
        <w:t>1st</w:t>
      </w:r>
      <w:r>
        <w:rPr>
          <w:b/>
          <w:u w:val="single"/>
        </w:rPr>
        <w:t xml:space="preserve"> </w:t>
      </w:r>
      <w:r>
        <w:t>to ensure delivery date before school starts.</w:t>
      </w:r>
    </w:p>
    <w:p w14:paraId="4D365C6E" w14:textId="6D659888" w:rsidR="00203105" w:rsidRDefault="00203105" w:rsidP="006B02F6">
      <w:pPr>
        <w:rPr>
          <w:sz w:val="20"/>
          <w:szCs w:val="20"/>
        </w:rPr>
      </w:pPr>
      <w:r>
        <w:rPr>
          <w:b/>
        </w:rPr>
        <w:t>Rental Tablets</w:t>
      </w:r>
      <w:r>
        <w:t xml:space="preserve">: </w:t>
      </w:r>
      <w:r w:rsidR="00B655C5">
        <w:t>If a student fails to bring his device to school or fails to charge it, tablets may be rented for $5.00 daily or $25.00 for one week</w:t>
      </w:r>
      <w:r>
        <w:t xml:space="preserve">. </w:t>
      </w:r>
      <w:r w:rsidR="00B655C5">
        <w:t>Rentals are free</w:t>
      </w:r>
      <w:r>
        <w:t xml:space="preserve"> for students having warranty work at no fault of the student. If the loaner device is not turned in,</w:t>
      </w:r>
      <w:r w:rsidR="00042D7A">
        <w:t xml:space="preserve"> is</w:t>
      </w:r>
      <w:r>
        <w:t xml:space="preserve"> lost, or damaged, the student/parent will be required to fix or replace the device.</w:t>
      </w:r>
    </w:p>
    <w:p w14:paraId="43771A3F" w14:textId="77777777" w:rsidR="007B2C7D" w:rsidRPr="007B2C7D" w:rsidRDefault="007B2C7D" w:rsidP="007475BF">
      <w:pPr>
        <w:spacing w:after="0" w:line="240" w:lineRule="auto"/>
      </w:pPr>
    </w:p>
    <w:sectPr w:rsidR="007B2C7D" w:rsidRPr="007B2C7D" w:rsidSect="007B2C7D">
      <w:headerReference w:type="default" r:id="rId14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38B5" w14:textId="77777777" w:rsidR="0027432A" w:rsidRDefault="0027432A" w:rsidP="00D21196">
      <w:pPr>
        <w:spacing w:after="0" w:line="240" w:lineRule="auto"/>
      </w:pPr>
      <w:r>
        <w:separator/>
      </w:r>
    </w:p>
  </w:endnote>
  <w:endnote w:type="continuationSeparator" w:id="0">
    <w:p w14:paraId="62286232" w14:textId="77777777" w:rsidR="0027432A" w:rsidRDefault="0027432A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E8FC" w14:textId="77777777" w:rsidR="0027432A" w:rsidRDefault="0027432A" w:rsidP="00D21196">
      <w:pPr>
        <w:spacing w:after="0" w:line="240" w:lineRule="auto"/>
      </w:pPr>
      <w:r>
        <w:separator/>
      </w:r>
    </w:p>
  </w:footnote>
  <w:footnote w:type="continuationSeparator" w:id="0">
    <w:p w14:paraId="1575BDBD" w14:textId="77777777" w:rsidR="0027432A" w:rsidRDefault="0027432A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466" w14:textId="39070CE7" w:rsidR="00FD5648" w:rsidRDefault="00FD5648">
    <w:pPr>
      <w:pStyle w:val="Header"/>
      <w:rPr>
        <w:noProof/>
      </w:rPr>
    </w:pPr>
  </w:p>
  <w:p w14:paraId="5E86BE1A" w14:textId="6BFE63CA" w:rsidR="00FD5648" w:rsidRDefault="00FD5648">
    <w:pPr>
      <w:pStyle w:val="Header"/>
      <w:rPr>
        <w:noProof/>
      </w:rPr>
    </w:pPr>
  </w:p>
  <w:p w14:paraId="19471C72" w14:textId="581AEFCB" w:rsidR="00FD5648" w:rsidRDefault="00FD5648">
    <w:pPr>
      <w:pStyle w:val="Header"/>
      <w:rPr>
        <w:noProof/>
      </w:rPr>
    </w:pPr>
  </w:p>
  <w:p w14:paraId="1C6E294C" w14:textId="77777777" w:rsidR="00FD5648" w:rsidRDefault="00FD5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473D"/>
    <w:multiLevelType w:val="hybridMultilevel"/>
    <w:tmpl w:val="87CE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96"/>
    <w:rsid w:val="00017BA6"/>
    <w:rsid w:val="00020149"/>
    <w:rsid w:val="00042D7A"/>
    <w:rsid w:val="00055140"/>
    <w:rsid w:val="000A3737"/>
    <w:rsid w:val="000A6E09"/>
    <w:rsid w:val="000D221D"/>
    <w:rsid w:val="000E465C"/>
    <w:rsid w:val="001169F0"/>
    <w:rsid w:val="00140BBB"/>
    <w:rsid w:val="00152A62"/>
    <w:rsid w:val="00173E76"/>
    <w:rsid w:val="001A1E71"/>
    <w:rsid w:val="00203105"/>
    <w:rsid w:val="00205104"/>
    <w:rsid w:val="002258E0"/>
    <w:rsid w:val="00227406"/>
    <w:rsid w:val="00236EE6"/>
    <w:rsid w:val="0027432A"/>
    <w:rsid w:val="00294FC2"/>
    <w:rsid w:val="002A4E20"/>
    <w:rsid w:val="002E05AC"/>
    <w:rsid w:val="002E33F4"/>
    <w:rsid w:val="00317C7D"/>
    <w:rsid w:val="00331A21"/>
    <w:rsid w:val="00352318"/>
    <w:rsid w:val="0037451F"/>
    <w:rsid w:val="003B42BF"/>
    <w:rsid w:val="003E24BE"/>
    <w:rsid w:val="003F2BDC"/>
    <w:rsid w:val="004421F0"/>
    <w:rsid w:val="0046018C"/>
    <w:rsid w:val="00485A10"/>
    <w:rsid w:val="00486C5D"/>
    <w:rsid w:val="004B4040"/>
    <w:rsid w:val="004C4F78"/>
    <w:rsid w:val="004E4AE5"/>
    <w:rsid w:val="004F04D7"/>
    <w:rsid w:val="005037D1"/>
    <w:rsid w:val="005076FE"/>
    <w:rsid w:val="005663FA"/>
    <w:rsid w:val="00586E3B"/>
    <w:rsid w:val="00593C04"/>
    <w:rsid w:val="00611E4E"/>
    <w:rsid w:val="0067302B"/>
    <w:rsid w:val="006B02F6"/>
    <w:rsid w:val="006B6F89"/>
    <w:rsid w:val="006E679B"/>
    <w:rsid w:val="006F113F"/>
    <w:rsid w:val="006F6FE0"/>
    <w:rsid w:val="007221A9"/>
    <w:rsid w:val="00734ECD"/>
    <w:rsid w:val="007475BF"/>
    <w:rsid w:val="0077089F"/>
    <w:rsid w:val="007770C6"/>
    <w:rsid w:val="00781839"/>
    <w:rsid w:val="007B2C7D"/>
    <w:rsid w:val="007C115F"/>
    <w:rsid w:val="007E2C83"/>
    <w:rsid w:val="007F3DFC"/>
    <w:rsid w:val="00836480"/>
    <w:rsid w:val="00836F74"/>
    <w:rsid w:val="008617E1"/>
    <w:rsid w:val="00863343"/>
    <w:rsid w:val="00876E4F"/>
    <w:rsid w:val="008A0956"/>
    <w:rsid w:val="008A4778"/>
    <w:rsid w:val="008C360C"/>
    <w:rsid w:val="008D6293"/>
    <w:rsid w:val="008F3079"/>
    <w:rsid w:val="00907043"/>
    <w:rsid w:val="00916590"/>
    <w:rsid w:val="009B6D33"/>
    <w:rsid w:val="009D5C59"/>
    <w:rsid w:val="009E3624"/>
    <w:rsid w:val="009E396C"/>
    <w:rsid w:val="00A20646"/>
    <w:rsid w:val="00A22E30"/>
    <w:rsid w:val="00A26ED2"/>
    <w:rsid w:val="00A30627"/>
    <w:rsid w:val="00A724A4"/>
    <w:rsid w:val="00AA7E7C"/>
    <w:rsid w:val="00AC4371"/>
    <w:rsid w:val="00AD1817"/>
    <w:rsid w:val="00AE5940"/>
    <w:rsid w:val="00B655C5"/>
    <w:rsid w:val="00B9230E"/>
    <w:rsid w:val="00BC3399"/>
    <w:rsid w:val="00BC5DAB"/>
    <w:rsid w:val="00BF2DCA"/>
    <w:rsid w:val="00C11808"/>
    <w:rsid w:val="00C3089C"/>
    <w:rsid w:val="00C325C6"/>
    <w:rsid w:val="00C45622"/>
    <w:rsid w:val="00C47682"/>
    <w:rsid w:val="00C80298"/>
    <w:rsid w:val="00C876F5"/>
    <w:rsid w:val="00D05B88"/>
    <w:rsid w:val="00D10378"/>
    <w:rsid w:val="00D179E0"/>
    <w:rsid w:val="00D21196"/>
    <w:rsid w:val="00D3637B"/>
    <w:rsid w:val="00D474DD"/>
    <w:rsid w:val="00D73EAA"/>
    <w:rsid w:val="00DB0544"/>
    <w:rsid w:val="00DB7C6E"/>
    <w:rsid w:val="00DC726C"/>
    <w:rsid w:val="00E366A8"/>
    <w:rsid w:val="00E4270C"/>
    <w:rsid w:val="00E753B4"/>
    <w:rsid w:val="00E90C16"/>
    <w:rsid w:val="00EF3019"/>
    <w:rsid w:val="00EF48E9"/>
    <w:rsid w:val="00F14916"/>
    <w:rsid w:val="00F53524"/>
    <w:rsid w:val="00F56A00"/>
    <w:rsid w:val="00F85D5D"/>
    <w:rsid w:val="00F87821"/>
    <w:rsid w:val="00FB4537"/>
    <w:rsid w:val="00FD5648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6AD8"/>
  <w15:docId w15:val="{CB94E0EA-559A-462E-8DC3-E526AFB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211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table" w:styleId="TableGrid">
    <w:name w:val="Table Grid"/>
    <w:basedOn w:val="TableNormal"/>
    <w:uiPriority w:val="39"/>
    <w:rsid w:val="0058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A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schwalbach@covca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-ordering.web.ap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covca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-ordering.web.ap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B844-3270-451D-8157-7404355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Zechella</dc:creator>
  <cp:keywords/>
  <dc:description/>
  <cp:lastModifiedBy>Jordan Landrum</cp:lastModifiedBy>
  <cp:revision>6</cp:revision>
  <cp:lastPrinted>2019-04-17T17:15:00Z</cp:lastPrinted>
  <dcterms:created xsi:type="dcterms:W3CDTF">2021-03-31T15:04:00Z</dcterms:created>
  <dcterms:modified xsi:type="dcterms:W3CDTF">2021-04-26T15:56:00Z</dcterms:modified>
</cp:coreProperties>
</file>